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1.pielikums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 xml:space="preserve">PIETEIKUMS PIEDALĪTIES </w:t>
      </w:r>
      <w:r w:rsidRPr="00D6018C">
        <w:rPr>
          <w:b/>
          <w:smallCaps/>
          <w:sz w:val="24"/>
          <w:szCs w:val="24"/>
        </w:rPr>
        <w:t>KONKURSĀ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par telpu nomu 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sabiedriskās ēdināšanas pakalpojuma nodrošināšanai 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Jāzepa Vītola Latvijas Mūzikas akadēmijas 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studentiem, darbiniekiem un apmeklētājiem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>Pretendents,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 xml:space="preserve">____________________________________________________________________, 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center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  <w:vertAlign w:val="superscript"/>
        </w:rPr>
        <w:t>Juridiskās personas nosaukums</w:t>
      </w:r>
      <w:r w:rsidRPr="00D6018C">
        <w:rPr>
          <w:color w:val="000000"/>
          <w:sz w:val="24"/>
          <w:szCs w:val="24"/>
          <w:vertAlign w:val="superscript"/>
        </w:rPr>
        <w:tab/>
        <w:t xml:space="preserve"> vai vārds uzvārds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____________________________________________________________________,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center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  <w:vertAlign w:val="superscript"/>
        </w:rPr>
        <w:t>reģistrācijas numurs vai personas kods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____________________________________________________________________,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center"/>
        <w:rPr>
          <w:color w:val="000000"/>
          <w:sz w:val="24"/>
          <w:szCs w:val="24"/>
          <w:vertAlign w:val="superscript"/>
        </w:rPr>
      </w:pPr>
      <w:r w:rsidRPr="00D6018C">
        <w:rPr>
          <w:color w:val="000000"/>
          <w:sz w:val="24"/>
          <w:szCs w:val="24"/>
          <w:vertAlign w:val="superscript"/>
        </w:rPr>
        <w:t>nodokļu maksātāja reģistrācijas numurs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 xml:space="preserve">tā____________________________________________________________ </w:t>
      </w:r>
      <w:r w:rsidRPr="00D6018C">
        <w:rPr>
          <w:color w:val="000000"/>
          <w:sz w:val="24"/>
          <w:szCs w:val="24"/>
        </w:rPr>
        <w:t>personā</w:t>
      </w:r>
      <w:r w:rsidRPr="00D6018C">
        <w:rPr>
          <w:b/>
          <w:color w:val="000000"/>
          <w:sz w:val="24"/>
          <w:szCs w:val="24"/>
        </w:rPr>
        <w:t xml:space="preserve"> 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center"/>
        <w:rPr>
          <w:color w:val="000000"/>
          <w:sz w:val="24"/>
          <w:szCs w:val="24"/>
          <w:vertAlign w:val="superscript"/>
        </w:rPr>
      </w:pPr>
      <w:r w:rsidRPr="00D6018C">
        <w:rPr>
          <w:color w:val="000000"/>
          <w:sz w:val="24"/>
          <w:szCs w:val="24"/>
          <w:vertAlign w:val="superscript"/>
        </w:rPr>
        <w:t xml:space="preserve">uzņēmuma vadītāja vai tā pilnvarotās personas vārds un uzvārds, amats 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ar šī pieteikuma iesniegšanu:</w:t>
      </w:r>
    </w:p>
    <w:p w:rsidR="005E5339" w:rsidRPr="00D6018C" w:rsidRDefault="00FA3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piesakās piedalīties </w:t>
      </w:r>
      <w:r w:rsidRPr="00D6018C">
        <w:rPr>
          <w:sz w:val="24"/>
          <w:szCs w:val="24"/>
        </w:rPr>
        <w:t>konkursā</w:t>
      </w:r>
      <w:r w:rsidRPr="00D6018C">
        <w:rPr>
          <w:color w:val="000000"/>
          <w:sz w:val="24"/>
          <w:szCs w:val="24"/>
        </w:rPr>
        <w:t xml:space="preserve"> </w:t>
      </w:r>
      <w:r w:rsidRPr="00D6018C">
        <w:rPr>
          <w:i/>
          <w:color w:val="000000"/>
          <w:sz w:val="24"/>
          <w:szCs w:val="24"/>
        </w:rPr>
        <w:t>par telpu nomu sabiedriskās ēdināšanas pakalpojuma nodrošināšanai Jāzepa Vītola Latvijas Mūzikas akadēmijas studentiem, darbiniekiem un apmeklētājiem;</w:t>
      </w:r>
    </w:p>
    <w:p w:rsidR="005E5339" w:rsidRPr="00D6018C" w:rsidRDefault="00FA3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apņemas ievērot konkursa nolikumu;</w:t>
      </w:r>
    </w:p>
    <w:p w:rsidR="005E5339" w:rsidRPr="00D6018C" w:rsidRDefault="00FA3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atzīst sava piedāvājuma spēkā esamību līdz 20</w:t>
      </w:r>
      <w:r w:rsidRPr="00D6018C">
        <w:rPr>
          <w:sz w:val="24"/>
          <w:szCs w:val="24"/>
        </w:rPr>
        <w:t>23</w:t>
      </w:r>
      <w:r w:rsidRPr="00D6018C">
        <w:rPr>
          <w:color w:val="000000"/>
          <w:sz w:val="24"/>
          <w:szCs w:val="24"/>
        </w:rPr>
        <w:t xml:space="preserve">.gada </w:t>
      </w:r>
      <w:r w:rsidRPr="00D6018C">
        <w:rPr>
          <w:sz w:val="24"/>
          <w:szCs w:val="24"/>
        </w:rPr>
        <w:t>___</w:t>
      </w:r>
      <w:r w:rsidRPr="00D6018C">
        <w:rPr>
          <w:color w:val="000000"/>
          <w:sz w:val="24"/>
          <w:szCs w:val="24"/>
        </w:rPr>
        <w:t>.</w:t>
      </w:r>
      <w:r w:rsidRPr="00D6018C">
        <w:rPr>
          <w:sz w:val="24"/>
          <w:szCs w:val="24"/>
        </w:rPr>
        <w:t>_____</w:t>
      </w:r>
      <w:r w:rsidRPr="00D6018C">
        <w:rPr>
          <w:color w:val="000000"/>
          <w:sz w:val="24"/>
          <w:szCs w:val="24"/>
        </w:rPr>
        <w:t xml:space="preserve"> vai līdz līguma noslēgšanai, bet ne ilgāk kā līdz 20</w:t>
      </w:r>
      <w:r w:rsidRPr="00D6018C">
        <w:rPr>
          <w:sz w:val="24"/>
          <w:szCs w:val="24"/>
        </w:rPr>
        <w:t>23</w:t>
      </w:r>
      <w:r w:rsidRPr="00D6018C">
        <w:rPr>
          <w:color w:val="000000"/>
          <w:sz w:val="24"/>
          <w:szCs w:val="24"/>
        </w:rPr>
        <w:t>.gada 3.septembrim;</w:t>
      </w:r>
    </w:p>
    <w:p w:rsidR="005E5339" w:rsidRPr="00D6018C" w:rsidRDefault="00FA3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piekrīt, ka konkursa vērtēšanas procesā informācijas apmaiņai starp Pasūtītāju un Pretendentu, kā arī rezultātu paziņošanai, tiek izmantots pieteikumā norādītais elektroniskais pasts un sūtījumi tiek sūtīti uz pieteikumā norādīto pasta adresi;</w:t>
      </w:r>
    </w:p>
    <w:p w:rsidR="005E5339" w:rsidRPr="00D6018C" w:rsidRDefault="00FA3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apliecina, ka visas iesniegtās ziņas ir patiesas un pakalpojuma izpildē tiks iesaistīts piedāvājumā norādītais personāls vai personāls ar ne zemāku kvalifikāciju un ne mazāku pieredzi kā piedāvājumā norādītajam.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sz w:val="24"/>
          <w:szCs w:val="24"/>
        </w:rPr>
      </w:pP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  <w:sz w:val="24"/>
          <w:szCs w:val="24"/>
        </w:rPr>
      </w:pPr>
      <w:r w:rsidRPr="00D6018C">
        <w:rPr>
          <w:sz w:val="24"/>
          <w:szCs w:val="24"/>
        </w:rPr>
        <w:t>_____________</w:t>
      </w:r>
      <w:r w:rsidRPr="00D6018C">
        <w:rPr>
          <w:color w:val="000000"/>
          <w:sz w:val="24"/>
          <w:szCs w:val="24"/>
        </w:rPr>
        <w:tab/>
      </w:r>
      <w:r w:rsidRPr="00D6018C">
        <w:rPr>
          <w:color w:val="000000"/>
          <w:sz w:val="24"/>
          <w:szCs w:val="24"/>
        </w:rPr>
        <w:tab/>
      </w:r>
      <w:r w:rsidRPr="00D6018C">
        <w:rPr>
          <w:color w:val="000000"/>
          <w:sz w:val="24"/>
          <w:szCs w:val="24"/>
        </w:rPr>
        <w:tab/>
      </w:r>
      <w:r w:rsidRPr="00D6018C">
        <w:rPr>
          <w:color w:val="000000"/>
          <w:sz w:val="24"/>
          <w:szCs w:val="24"/>
        </w:rPr>
        <w:tab/>
        <w:t xml:space="preserve"> </w:t>
      </w:r>
      <w:r w:rsidRPr="00D6018C">
        <w:rPr>
          <w:color w:val="000000"/>
          <w:sz w:val="24"/>
          <w:szCs w:val="24"/>
        </w:rPr>
        <w:tab/>
      </w:r>
      <w:r w:rsidRPr="00D6018C">
        <w:rPr>
          <w:color w:val="000000"/>
          <w:sz w:val="24"/>
          <w:szCs w:val="24"/>
        </w:rPr>
        <w:tab/>
        <w:t xml:space="preserve"> _________________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720"/>
        <w:rPr>
          <w:color w:val="000000"/>
          <w:sz w:val="24"/>
          <w:szCs w:val="24"/>
          <w:vertAlign w:val="superscript"/>
        </w:rPr>
      </w:pPr>
      <w:r w:rsidRPr="00D6018C">
        <w:rPr>
          <w:color w:val="000000"/>
          <w:sz w:val="24"/>
          <w:szCs w:val="24"/>
          <w:vertAlign w:val="superscript"/>
        </w:rPr>
        <w:t>Datums</w:t>
      </w:r>
      <w:r w:rsidRPr="00D6018C">
        <w:rPr>
          <w:color w:val="000000"/>
          <w:sz w:val="24"/>
          <w:szCs w:val="24"/>
          <w:vertAlign w:val="superscript"/>
        </w:rPr>
        <w:tab/>
      </w:r>
      <w:r w:rsidRPr="00D6018C">
        <w:rPr>
          <w:color w:val="000000"/>
          <w:sz w:val="24"/>
          <w:szCs w:val="24"/>
          <w:vertAlign w:val="superscript"/>
        </w:rPr>
        <w:tab/>
      </w:r>
      <w:r w:rsidRPr="00D6018C">
        <w:rPr>
          <w:color w:val="000000"/>
          <w:sz w:val="24"/>
          <w:szCs w:val="24"/>
          <w:vertAlign w:val="superscript"/>
        </w:rPr>
        <w:tab/>
      </w:r>
      <w:r w:rsidRPr="00D6018C">
        <w:rPr>
          <w:color w:val="000000"/>
          <w:sz w:val="24"/>
          <w:szCs w:val="24"/>
          <w:vertAlign w:val="superscript"/>
        </w:rPr>
        <w:tab/>
      </w:r>
      <w:r w:rsidRPr="00D6018C">
        <w:rPr>
          <w:color w:val="000000"/>
          <w:sz w:val="24"/>
          <w:szCs w:val="24"/>
          <w:vertAlign w:val="superscript"/>
        </w:rPr>
        <w:tab/>
      </w:r>
      <w:r w:rsidRPr="00D6018C">
        <w:rPr>
          <w:color w:val="000000"/>
          <w:sz w:val="24"/>
          <w:szCs w:val="24"/>
          <w:vertAlign w:val="superscript"/>
        </w:rPr>
        <w:tab/>
      </w:r>
      <w:r w:rsidRPr="00D6018C">
        <w:rPr>
          <w:color w:val="000000"/>
          <w:sz w:val="24"/>
          <w:szCs w:val="24"/>
          <w:vertAlign w:val="superscript"/>
        </w:rPr>
        <w:tab/>
        <w:t>Paraksts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  <w:sz w:val="24"/>
          <w:szCs w:val="24"/>
        </w:rPr>
      </w:pP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  <w:sz w:val="24"/>
          <w:szCs w:val="24"/>
        </w:rPr>
      </w:pP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Pretendenta vadītāja vai pilnvarotās personas amats, vārds un uzvārds: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Pretendenta adrese: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tālruņa numurs: 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e-pasta adrese: 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  <w:vertAlign w:val="superscript"/>
        </w:rPr>
      </w:pP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  <w:vertAlign w:val="superscript"/>
        </w:rPr>
      </w:pPr>
      <w:r w:rsidRPr="00D6018C">
        <w:rPr>
          <w:color w:val="000000"/>
          <w:sz w:val="24"/>
          <w:szCs w:val="24"/>
          <w:vertAlign w:val="superscript"/>
        </w:rPr>
        <w:t>*</w:t>
      </w:r>
      <w:r w:rsidRPr="00D6018C">
        <w:rPr>
          <w:color w:val="000000"/>
          <w:sz w:val="24"/>
          <w:szCs w:val="24"/>
        </w:rPr>
        <w:t>Pieteikumu paraksta persona (-as), kurai publiski reģistrētas tiesības pārstāvēt pretendentu vai normatīvo aktu prasībām atbilstoši Pretendenta pilnvarota persona (šādā gadījumā piedāvājumam pievienojot arī attiecīgo pilnvaru)</w:t>
      </w:r>
      <w:r w:rsidRPr="00D6018C">
        <w:rPr>
          <w:color w:val="000000"/>
          <w:sz w:val="24"/>
          <w:szCs w:val="24"/>
          <w:vertAlign w:val="superscript"/>
        </w:rPr>
        <w:t>.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GoBack"/>
      <w:bookmarkEnd w:id="0"/>
    </w:p>
    <w:sectPr w:rsidR="005E5339" w:rsidRPr="00D6018C" w:rsidSect="006A759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A27"/>
    <w:multiLevelType w:val="multilevel"/>
    <w:tmpl w:val="617C5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B3D8C"/>
    <w:multiLevelType w:val="multilevel"/>
    <w:tmpl w:val="C33A28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1442CE"/>
    <w:multiLevelType w:val="multilevel"/>
    <w:tmpl w:val="4DC4D6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B90BF7"/>
    <w:multiLevelType w:val="multilevel"/>
    <w:tmpl w:val="55C4BB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E06493B"/>
    <w:multiLevelType w:val="multilevel"/>
    <w:tmpl w:val="2DC8B8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39"/>
    <w:rsid w:val="001E747C"/>
    <w:rsid w:val="003E482F"/>
    <w:rsid w:val="004B1A6E"/>
    <w:rsid w:val="005E5339"/>
    <w:rsid w:val="005F40DF"/>
    <w:rsid w:val="006A759F"/>
    <w:rsid w:val="00C250C1"/>
    <w:rsid w:val="00D6018C"/>
    <w:rsid w:val="00F8681D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83EAA-0798-4113-8C90-F6273CE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Jāzepa Vītola Latvijas Mūzikas Akadēmija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Kalniņa (1)</dc:creator>
  <cp:lastModifiedBy>Kristīne Ķipsna</cp:lastModifiedBy>
  <cp:revision>4</cp:revision>
  <dcterms:created xsi:type="dcterms:W3CDTF">2023-05-08T13:22:00Z</dcterms:created>
  <dcterms:modified xsi:type="dcterms:W3CDTF">2023-05-08T13:24:00Z</dcterms:modified>
</cp:coreProperties>
</file>